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6D15BF1B" w:rsidR="00BB3BF5" w:rsidRDefault="009E71B0" w:rsidP="009E71B0">
      <w:pPr>
        <w:pStyle w:val="Nadpis1"/>
        <w:spacing w:before="0"/>
        <w:rPr>
          <w:color w:val="auto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BB7F" w14:textId="2C20189C" w:rsidR="00E87292" w:rsidRPr="009E71B0" w:rsidRDefault="00E87292" w:rsidP="00E87292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Pr="009E71B0">
        <w:rPr>
          <w:color w:val="auto"/>
          <w:sz w:val="32"/>
          <w:szCs w:val="32"/>
        </w:rPr>
        <w:t>astupitelstva obce Dubičné</w:t>
      </w:r>
    </w:p>
    <w:p w14:paraId="4BC8FC6F" w14:textId="67F3519C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18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9E71B0" w:rsidRPr="009E71B0">
        <w:rPr>
          <w:color w:val="auto"/>
          <w:sz w:val="32"/>
          <w:szCs w:val="32"/>
        </w:rPr>
        <w:t>3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9E71B0" w:rsidRPr="009E71B0">
        <w:rPr>
          <w:color w:val="auto"/>
          <w:sz w:val="32"/>
          <w:szCs w:val="32"/>
        </w:rPr>
        <w:t>4</w:t>
      </w:r>
      <w:r w:rsidRPr="009E71B0">
        <w:rPr>
          <w:color w:val="auto"/>
          <w:sz w:val="32"/>
          <w:szCs w:val="32"/>
        </w:rPr>
        <w:t xml:space="preserve"> </w:t>
      </w:r>
    </w:p>
    <w:p w14:paraId="78890D8E" w14:textId="2D28DBF8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 xml:space="preserve">., Ing. </w:t>
      </w:r>
      <w:proofErr w:type="spellStart"/>
      <w:r w:rsidR="0055136E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5136E" w:rsidRPr="001100D2">
        <w:rPr>
          <w:rFonts w:ascii="Times New Roman" w:hAnsi="Times New Roman" w:cs="Times New Roman"/>
          <w:sz w:val="24"/>
        </w:rPr>
        <w:t>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151D9D4" w14:textId="7C99A3AB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Radek Bednář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14532ACE" w14:textId="77777777" w:rsidR="009E71B0" w:rsidRPr="00F339C0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559DCA45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2165A41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občanů.</w:t>
      </w:r>
    </w:p>
    <w:p w14:paraId="5353E25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záměru směny pozemků mezi Obcí Dubičné a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EE5FE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Schvalování záměru směny pozemků mezi Obcí Dubičné a Evou Koukolovou.</w:t>
      </w:r>
    </w:p>
    <w:p w14:paraId="406A189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č.CB-014330077526/001-DVK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413D3D9B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č.: CB-014330089324/001-DVK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Kč.</w:t>
      </w:r>
    </w:p>
    <w:p w14:paraId="65712F5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Stav investičních akcí obce:</w:t>
      </w:r>
    </w:p>
    <w:p w14:paraId="4232C446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Hasičská zbrojnice, </w:t>
      </w:r>
    </w:p>
    <w:p w14:paraId="30A081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III.třídy</w:t>
      </w:r>
      <w:proofErr w:type="spellEnd"/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8A17809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Obnova veřejného osvětlení v místní části Samoty, </w:t>
      </w:r>
    </w:p>
    <w:p w14:paraId="0586B8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Rudolfova,</w:t>
      </w:r>
    </w:p>
    <w:p w14:paraId="1C6D6267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Samoty.</w:t>
      </w:r>
    </w:p>
    <w:p w14:paraId="2B64C48A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Informace o jednání s firmou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, s.r.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o.-změna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jízdních řádů autobusové dopravy.</w:t>
      </w:r>
    </w:p>
    <w:p w14:paraId="53D4A1A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tlakových poměrů ve vodovodní síti Dubičné vč. umístění nové tlakové čerpací stanice na Samotách.</w:t>
      </w:r>
    </w:p>
    <w:p w14:paraId="1F4B1E8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Dubičné-návrh k projednání</w:t>
      </w:r>
    </w:p>
    <w:p w14:paraId="1FDEC8C2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Výběr dodavatele akce „</w:t>
      </w:r>
      <w:r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Oprava oken a dveří-OÚ Dubičné“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v rámci Programu obnovy venkova Jihočeského kraje v roce 2024.  </w:t>
      </w:r>
    </w:p>
    <w:p w14:paraId="40C8784B" w14:textId="3991005C" w:rsidR="009E71B0" w:rsidRPr="008712AA" w:rsidRDefault="00A172D9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proudu</w:t>
      </w:r>
      <w:proofErr w:type="gramEnd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 a realizace nočního vypínání VO do Rudolfova.</w:t>
      </w:r>
    </w:p>
    <w:p w14:paraId="65BBA977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Novelizace zákona č. 128/2000 Sb., o obcích – odměňování obecních zastupitelů/usnesení</w:t>
      </w:r>
    </w:p>
    <w:p w14:paraId="0F5137AA" w14:textId="77777777" w:rsidR="00BD31F2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dotace zájmovému sdružení SPCCH.   </w:t>
      </w:r>
    </w:p>
    <w:p w14:paraId="6B611A5C" w14:textId="1997C354" w:rsidR="009E71B0" w:rsidRPr="008712AA" w:rsidRDefault="00BD31F2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1/2024, 2/2024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44C9C42" w14:textId="690A7568" w:rsidR="00B401EC" w:rsidRDefault="00B401EC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studie "US 2 LOKALITA SEVER, VAR. 2 - Dubičné"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Pokrač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bodu 11.</w:t>
      </w:r>
    </w:p>
    <w:p w14:paraId="073D3D5A" w14:textId="2A136911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529DA9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 </w:t>
      </w:r>
      <w:r w:rsidRPr="009E71B0"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9E71B0">
        <w:rPr>
          <w:rFonts w:ascii="Times New Roman" w:hAnsi="Times New Roman" w:cs="Times New Roman"/>
          <w:sz w:val="24"/>
        </w:rPr>
        <w:t>Harazim</w:t>
      </w:r>
      <w:proofErr w:type="spellEnd"/>
      <w:r w:rsidRPr="009E71B0">
        <w:rPr>
          <w:rFonts w:ascii="Times New Roman" w:hAnsi="Times New Roman" w:cs="Times New Roman"/>
          <w:sz w:val="24"/>
        </w:rPr>
        <w:t>, Ing. Zavadil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BCBE5" w14:textId="754E330C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>- byla provedena</w:t>
      </w:r>
    </w:p>
    <w:p w14:paraId="0409C0E6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ED95" w14:textId="5C1F81B1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záměr směny pozemků mezi Obcí Dubičné a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A4181" w14:textId="162D1F89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Usnesení č. 1/2024 schváleno všemi přítomnými zastupiteli (6).</w:t>
      </w:r>
    </w:p>
    <w:p w14:paraId="1A5C1F2F" w14:textId="021C6C1C" w:rsidR="009E71B0" w:rsidRPr="00F339C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záměr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směny pozemků mezi Obcí Dubičné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a Evou Koukolovou.</w:t>
      </w:r>
    </w:p>
    <w:p w14:paraId="335F70BE" w14:textId="2A6E3A75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B250E70" w14:textId="57E4C5C2" w:rsidR="009E71B0" w:rsidRPr="008712AA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schválilo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č.CB-014330077526/001-DVK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76F73EA7" w14:textId="25665BC1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17379F79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A7B9A7" w14:textId="73B62E4D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č.: CB-014330089324/001-DVK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výjimka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z ceny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malý </w:t>
      </w:r>
      <w:r>
        <w:rPr>
          <w:rFonts w:eastAsia="Times New Roman" w:cs="Times New Roman"/>
          <w:sz w:val="24"/>
          <w:szCs w:val="24"/>
        </w:rPr>
        <w:t>rozsah břemene)</w:t>
      </w:r>
      <w:r w:rsidR="009E71B0">
        <w:rPr>
          <w:rFonts w:eastAsia="Times New Roman" w:cs="Times New Roman"/>
          <w:sz w:val="24"/>
          <w:szCs w:val="24"/>
        </w:rPr>
        <w:t>.</w:t>
      </w:r>
    </w:p>
    <w:p w14:paraId="63FE57C8" w14:textId="7E1A5DFA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2FFE800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88A02C7" w14:textId="1B0ED4A1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Stav investičních akcí obce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994E3B" w14:textId="45FD77AC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Hasičská zbrojnice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-změna založení stavby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5B0148" w14:textId="26C97EC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End"/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třídy</w:t>
      </w:r>
      <w:proofErr w:type="spellEnd"/>
      <w:proofErr w:type="gramEnd"/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stavební řízení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B4CE472" w14:textId="594B2365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Obnova veřejného osvětlení v místní části Samoty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-jednání s vlastníky pozemků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FE4D994" w14:textId="5FF9BEB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-stadium projektového zpracování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7BFFD3" w14:textId="70E3B11A" w:rsidR="009E71B0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-stadium přípravy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1780" w14:textId="0B934E3A" w:rsidR="00056218" w:rsidRPr="008712AA" w:rsidRDefault="00056218" w:rsidP="000562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 aktuálním stavem probíhajících investičních akcí.</w:t>
      </w:r>
    </w:p>
    <w:p w14:paraId="3C6B2DC3" w14:textId="77777777" w:rsidR="00056218" w:rsidRPr="00056218" w:rsidRDefault="00056218" w:rsidP="0005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1FB45" w14:textId="36B3FED2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jednání s firmou </w:t>
      </w:r>
      <w:proofErr w:type="spellStart"/>
      <w:r w:rsidR="00A172D9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="00A172D9">
        <w:rPr>
          <w:rFonts w:ascii="Times New Roman" w:eastAsia="Times New Roman" w:hAnsi="Times New Roman" w:cs="Times New Roman"/>
          <w:sz w:val="24"/>
          <w:szCs w:val="24"/>
        </w:rPr>
        <w:t>, s.r.o.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změna jízdních řádů autobusové dopravy.</w:t>
      </w:r>
    </w:p>
    <w:p w14:paraId="289B776C" w14:textId="09EBDECB" w:rsidR="00056218" w:rsidRDefault="00EA3B24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Starosta seznámil zastupitele s jednáním s firmou </w:t>
      </w:r>
      <w:proofErr w:type="spellStart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vznesen požadavek obce na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zvýšení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počtu autobusových spojů. Pracovní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přislíb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, že prověří možnosti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 xml:space="preserve"> zvýšení počtu spojů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443AF" w14:textId="77777777" w:rsidR="009E6137" w:rsidRDefault="009E6137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E17A0E" w14:textId="77777777" w:rsidR="009E71B0" w:rsidRPr="00CE559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Studie tlakových poměrů ve vodovodní síti Dubičné vč. </w:t>
      </w:r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umístění nové tlakové čerpací stanice na Samotách.</w:t>
      </w:r>
    </w:p>
    <w:p w14:paraId="6BB7E416" w14:textId="68884D37" w:rsidR="00EA3B24" w:rsidRPr="008712AA" w:rsidRDefault="00EA3B24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</w:t>
      </w:r>
      <w:r w:rsidR="008712AA"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 touto studií. Studie je k nahlédnutí na OÚ.</w:t>
      </w:r>
    </w:p>
    <w:p w14:paraId="5611A0D7" w14:textId="77777777" w:rsidR="00EA3B24" w:rsidRPr="00EA3B24" w:rsidRDefault="00EA3B24" w:rsidP="00EA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44BD1" w14:textId="2CDBCF55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F96C93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 Dubičné-návrh k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6C93">
        <w:rPr>
          <w:rFonts w:ascii="Times New Roman" w:eastAsia="Times New Roman" w:hAnsi="Times New Roman" w:cs="Times New Roman"/>
          <w:sz w:val="24"/>
          <w:szCs w:val="24"/>
        </w:rPr>
        <w:t>projednání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7EBD">
        <w:rPr>
          <w:rFonts w:ascii="Times New Roman" w:eastAsia="Times New Roman" w:hAnsi="Times New Roman" w:cs="Times New Roman"/>
          <w:sz w:val="24"/>
          <w:szCs w:val="24"/>
        </w:rPr>
        <w:t xml:space="preserve"> Pokračování v bodu 17.</w:t>
      </w:r>
    </w:p>
    <w:p w14:paraId="5A1BDAA1" w14:textId="77777777" w:rsidR="008712AA" w:rsidRPr="008712AA" w:rsidRDefault="008712AA" w:rsidP="0087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89EA6" w14:textId="60333B93" w:rsidR="008712AA" w:rsidRDefault="008712AA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dodavatele akce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Oprava oken a dveří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-OÚ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Dubičné“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v rámci Programu obnovy venkova Jihočeského kraje v roce 2024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6B89A" w14:textId="223E798B" w:rsidR="008712AA" w:rsidRPr="00DD5C42" w:rsidRDefault="008712AA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oken bude firma 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>vět oken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 xml:space="preserve"> 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717 Kč</w:t>
      </w:r>
    </w:p>
    <w:p w14:paraId="4BAD7DDF" w14:textId="3A8705B9" w:rsidR="009E71B0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Dodavatelem dveří bude firma PRO K 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12 891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14B6C872" w14:textId="690F25F5" w:rsidR="00850EB3" w:rsidRPr="00056218" w:rsidRDefault="00850EB3" w:rsidP="00850EB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303ECADA" w14:textId="77777777" w:rsidR="00DD5C42" w:rsidRPr="00DD5C42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9C2B1E5" w14:textId="77777777" w:rsidR="009E71B0" w:rsidRPr="008712AA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roudu</w:t>
      </w:r>
      <w:proofErr w:type="gramEnd"/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</w:t>
      </w: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a realizace nočního vypínání VO do Rudolfova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.</w:t>
      </w:r>
    </w:p>
    <w:p w14:paraId="2260A18F" w14:textId="6784BD5C" w:rsidR="008712AA" w:rsidRPr="008712AA" w:rsidRDefault="008712AA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Zastupitelé obce vzali tuto </w:t>
      </w:r>
      <w:r w:rsidR="00DD5C4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</w:t>
      </w: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vědomí.</w:t>
      </w:r>
    </w:p>
    <w:p w14:paraId="11591AAA" w14:textId="77777777" w:rsidR="008712AA" w:rsidRPr="00DD5C42" w:rsidRDefault="008712AA" w:rsidP="00DD5C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AF5990" w14:textId="77777777" w:rsidR="00850EB3" w:rsidRPr="00CE5590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</w:pPr>
      <w:r w:rsidRPr="00CE559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Starosta obce seznámil přítomné ZO, že ve Sbírce zákonů pod částkou 192, která byla</w:t>
      </w:r>
    </w:p>
    <w:p w14:paraId="220BCADF" w14:textId="77777777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vyhlášena 29. prosince 2023 vyšla mimo jiné novela zákona č.128/2000 Sb., o obcích,</w:t>
      </w:r>
    </w:p>
    <w:p w14:paraId="3B5ABEA2" w14:textId="191FC5D4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která má samosprávám ulehčit práci a pomoci fungovat efektivněji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hospodárněji. Novela nabyla účinnosti dne 1. ledna 2024. Novelizace rovněž sjednocuje odměňování zastupitelů. Výše odměn volených zástupců samospráv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tak již nebude závislá na politické vůli vlády, ale na objektivním statistickém údaji. Nově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se budou odměny vypočítávat pro každý kalendářní rok dle stanoveného vzorce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vycházejícího z průměrné hrubé měsíční nominální mzdy. Pro rok 2024 je výše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stanovena částkou 42 249 Kč. Na základě této novely jsou stanoven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koeficienty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výpočet odměn zastupitelů. V případě obce </w:t>
      </w:r>
      <w:r>
        <w:rPr>
          <w:rFonts w:ascii="Times New Roman" w:eastAsia="Times New Roman" w:hAnsi="Times New Roman" w:cs="Times New Roman"/>
          <w:sz w:val="24"/>
          <w:szCs w:val="24"/>
        </w:rPr>
        <w:t>Dubičné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(301 – 600 obyvatel) jsou tyto</w:t>
      </w:r>
    </w:p>
    <w:p w14:paraId="0BB3EFD4" w14:textId="72F516AD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koeficienty stanoveny takto: zastupitel - 0,041,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výboru - 0,0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68,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předseda výboru - 0,082, místostarosta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- 0,734, starosta - 0,816. </w:t>
      </w:r>
    </w:p>
    <w:p w14:paraId="5BA5D3B5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1470D3E" w14:textId="77777777" w:rsidR="00B401EC" w:rsidRDefault="00B401EC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3E408" w14:textId="77777777" w:rsidR="00B401EC" w:rsidRDefault="00B401EC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45948" w14:textId="69B75A03" w:rsidR="00850EB3" w:rsidRPr="00CE5590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</w:t>
      </w:r>
      <w:r w:rsidR="00850EB3"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snesení:</w:t>
      </w:r>
    </w:p>
    <w:p w14:paraId="379F4998" w14:textId="77777777" w:rsidR="009E6137" w:rsidRPr="009E6137" w:rsidRDefault="00850EB3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Zastupitelstvo obce schválilo koeficient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pro výpočet odměn zastupitelů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v tomto rozsahu: </w:t>
      </w:r>
    </w:p>
    <w:p w14:paraId="4CEAFD4B" w14:textId="220BBEB1" w:rsidR="009E6137" w:rsidRPr="009E6137" w:rsidRDefault="00850EB3" w:rsidP="00D90B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 – 0,041,</w:t>
      </w:r>
    </w:p>
    <w:p w14:paraId="4470AC70" w14:textId="77777777" w:rsidR="009E6137" w:rsidRPr="009E6137" w:rsidRDefault="00CE5590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člen výboru - 0,068,</w:t>
      </w:r>
    </w:p>
    <w:p w14:paraId="32CF43AA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předseda výboru – 0,082,</w:t>
      </w:r>
    </w:p>
    <w:p w14:paraId="137D81F2" w14:textId="027F3A53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místostarosta</w:t>
      </w:r>
      <w:r w:rsidR="0009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– 0,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8C38A8D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starosta – 0,816 </w:t>
      </w:r>
    </w:p>
    <w:p w14:paraId="01934E56" w14:textId="50EEEB3E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platností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od 1.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5517F92A" w14:textId="588369F6" w:rsidR="00CE5590" w:rsidRPr="00056218" w:rsidRDefault="00CE5590" w:rsidP="00CE559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9CC1E63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F6F216A" w14:textId="77777777" w:rsidR="00D90B1A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>dotac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 xml:space="preserve"> zájmovému sdružení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SPCCH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výši 4000 Kč</w:t>
      </w:r>
      <w:r w:rsidR="00D90B1A">
        <w:rPr>
          <w:rFonts w:ascii="Times New Roman" w:eastAsia="Times New Roman" w:hAnsi="Times New Roman" w:cs="Times New Roman"/>
          <w:sz w:val="24"/>
          <w:szCs w:val="24"/>
        </w:rPr>
        <w:t xml:space="preserve"> a zároveň schvaluje Smlouvu o poskytnutí dotace.</w:t>
      </w:r>
    </w:p>
    <w:p w14:paraId="146B814B" w14:textId="1AFF9402" w:rsidR="00D90B1A" w:rsidRPr="000443C8" w:rsidRDefault="00D90B1A" w:rsidP="000443C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b/>
          <w:sz w:val="24"/>
          <w:szCs w:val="24"/>
        </w:rPr>
        <w:t>Usnesení č. 7/2024 schváleno všemi přítomnými zastupiteli (6).</w:t>
      </w:r>
    </w:p>
    <w:p w14:paraId="44895522" w14:textId="38DE3918" w:rsidR="009E71B0" w:rsidRPr="009E6137" w:rsidRDefault="009E71B0" w:rsidP="00D90B1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B9CD4" w14:textId="6EC31837" w:rsidR="00BD31F2" w:rsidRPr="00BD31F2" w:rsidRDefault="00BD31F2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bere na vědomí rozpočtové opatření č. 1/2024 schválené starostou obce dne 3. 1. 2024 a č. 2/2024 schválené starostou obce dne 12. 2. 2024.</w:t>
      </w:r>
    </w:p>
    <w:p w14:paraId="2E826687" w14:textId="2DD37882" w:rsidR="00BD31F2" w:rsidRDefault="00BD31F2" w:rsidP="00BD31F2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D90B1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6B00A3D" w14:textId="77777777" w:rsidR="00BD31F2" w:rsidRPr="00BD31F2" w:rsidRDefault="00BD31F2" w:rsidP="00BD31F2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51E352B2" w14:textId="4A7AEC01" w:rsidR="00017EBD" w:rsidRDefault="00017EBD" w:rsidP="00017EB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Pokračování bodu 11.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zemní studie "US 2 LOKALITA SEVER, VAR. 2 - Dubičné", v k. </w:t>
      </w:r>
      <w:proofErr w:type="spellStart"/>
      <w:r w:rsidRPr="00F96C93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 Dubičné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BF8657" w14:textId="42595237" w:rsidR="00017EBD" w:rsidRPr="00017EBD" w:rsidRDefault="00017EBD" w:rsidP="00017EBD">
      <w:pPr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EBD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17EBD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6393DBCE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3D04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D088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E768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1EA9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DAB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3491C150" w:rsidR="00F70956" w:rsidRPr="00B81142" w:rsidRDefault="009E71B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Karel </w:t>
      </w:r>
      <w:proofErr w:type="spellStart"/>
      <w:r>
        <w:rPr>
          <w:rFonts w:ascii="Times New Roman" w:hAnsi="Times New Roman" w:cs="Times New Roman"/>
          <w:sz w:val="24"/>
        </w:rPr>
        <w:t>Harazim</w:t>
      </w:r>
      <w:proofErr w:type="spellEnd"/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08E3F46" w:rsidR="001F4C36" w:rsidRPr="001100D2" w:rsidRDefault="009E71B0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53529CEB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9E71B0">
        <w:rPr>
          <w:rFonts w:ascii="Times New Roman" w:hAnsi="Times New Roman" w:cs="Times New Roman"/>
          <w:sz w:val="24"/>
        </w:rPr>
        <w:t>25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3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9E71B0">
        <w:rPr>
          <w:rFonts w:ascii="Times New Roman" w:hAnsi="Times New Roman" w:cs="Times New Roman"/>
          <w:sz w:val="24"/>
        </w:rPr>
        <w:t>4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1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1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13C60D77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18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9E71B0">
      <w:rPr>
        <w:rFonts w:ascii="Times New Roman" w:hAnsi="Times New Roman" w:cs="Times New Roman"/>
        <w:b w:val="0"/>
        <w:color w:val="auto"/>
        <w:sz w:val="18"/>
      </w:rPr>
      <w:t>3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9E71B0">
      <w:rPr>
        <w:rFonts w:ascii="Times New Roman" w:hAnsi="Times New Roman" w:cs="Times New Roman"/>
        <w:b w:val="0"/>
        <w:color w:val="auto"/>
        <w:sz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CE0577"/>
    <w:multiLevelType w:val="hybridMultilevel"/>
    <w:tmpl w:val="3C84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42B87"/>
    <w:rsid w:val="000443C8"/>
    <w:rsid w:val="00046E32"/>
    <w:rsid w:val="00056218"/>
    <w:rsid w:val="00061E88"/>
    <w:rsid w:val="000976A1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5FEC"/>
    <w:rsid w:val="00B501BF"/>
    <w:rsid w:val="00B730E3"/>
    <w:rsid w:val="00B74172"/>
    <w:rsid w:val="00B81142"/>
    <w:rsid w:val="00B91949"/>
    <w:rsid w:val="00B96EDE"/>
    <w:rsid w:val="00BB3BF5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D1069A"/>
    <w:rsid w:val="00D41162"/>
    <w:rsid w:val="00D60603"/>
    <w:rsid w:val="00D75DD7"/>
    <w:rsid w:val="00D76B9C"/>
    <w:rsid w:val="00D82900"/>
    <w:rsid w:val="00D82BD6"/>
    <w:rsid w:val="00D90B1A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3B24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59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84BC-0CFC-4A90-86C8-8A29AFF6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6848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156</cp:revision>
  <cp:lastPrinted>2024-04-03T15:57:00Z</cp:lastPrinted>
  <dcterms:created xsi:type="dcterms:W3CDTF">2019-06-26T14:59:00Z</dcterms:created>
  <dcterms:modified xsi:type="dcterms:W3CDTF">2024-04-15T13:49:00Z</dcterms:modified>
</cp:coreProperties>
</file>